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43F5" w14:textId="77777777" w:rsidR="009C0A77" w:rsidRDefault="009C0A77" w:rsidP="009C0A77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и п</w:t>
      </w:r>
      <w:r w:rsidRPr="008428BE">
        <w:rPr>
          <w:rFonts w:ascii="Times New Roman" w:hAnsi="Times New Roman"/>
          <w:b/>
          <w:sz w:val="24"/>
          <w:szCs w:val="24"/>
        </w:rPr>
        <w:t xml:space="preserve">орядок </w:t>
      </w:r>
      <w:r w:rsidRPr="00B92783">
        <w:rPr>
          <w:rFonts w:ascii="Times New Roman" w:hAnsi="Times New Roman"/>
          <w:b/>
          <w:sz w:val="24"/>
          <w:szCs w:val="24"/>
        </w:rPr>
        <w:t>освоения программы</w:t>
      </w:r>
      <w:r>
        <w:rPr>
          <w:rFonts w:ascii="Times New Roman" w:hAnsi="Times New Roman"/>
          <w:sz w:val="24"/>
          <w:szCs w:val="24"/>
        </w:rPr>
        <w:t xml:space="preserve"> определяется учебным планом и календарным графиком. </w:t>
      </w:r>
      <w:r w:rsidRPr="009E054E">
        <w:rPr>
          <w:rFonts w:ascii="Times New Roman" w:hAnsi="Times New Roman"/>
          <w:b/>
          <w:bCs/>
          <w:sz w:val="24"/>
          <w:szCs w:val="24"/>
        </w:rPr>
        <w:t>Объем программы</w:t>
      </w:r>
      <w:r>
        <w:rPr>
          <w:rFonts w:ascii="Times New Roman" w:hAnsi="Times New Roman"/>
          <w:sz w:val="24"/>
          <w:szCs w:val="24"/>
        </w:rPr>
        <w:t xml:space="preserve"> – 256 часов. </w:t>
      </w:r>
      <w:r w:rsidRPr="001D14D4">
        <w:rPr>
          <w:rFonts w:ascii="Times New Roman" w:hAnsi="Times New Roman"/>
          <w:b/>
          <w:sz w:val="24"/>
          <w:szCs w:val="24"/>
        </w:rPr>
        <w:t>Срок реализации</w:t>
      </w:r>
      <w:r>
        <w:rPr>
          <w:rFonts w:ascii="Times New Roman" w:hAnsi="Times New Roman"/>
          <w:sz w:val="24"/>
          <w:szCs w:val="24"/>
        </w:rPr>
        <w:t xml:space="preserve"> программы – 7 недель. </w:t>
      </w:r>
      <w:r w:rsidRPr="009270DF">
        <w:rPr>
          <w:rFonts w:ascii="Times New Roman" w:hAnsi="Times New Roman"/>
          <w:b/>
          <w:sz w:val="24"/>
          <w:szCs w:val="24"/>
        </w:rPr>
        <w:t xml:space="preserve">Форма обучения </w:t>
      </w:r>
      <w:r w:rsidRPr="00B9278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заочная</w:t>
      </w:r>
      <w:r w:rsidRPr="00554141">
        <w:rPr>
          <w:szCs w:val="24"/>
        </w:rPr>
        <w:t xml:space="preserve"> </w:t>
      </w:r>
      <w:r w:rsidRPr="00554141">
        <w:rPr>
          <w:rFonts w:ascii="Times New Roman" w:hAnsi="Times New Roman"/>
          <w:sz w:val="24"/>
          <w:szCs w:val="24"/>
        </w:rPr>
        <w:t>с применением дистанционных образовательных технологий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141">
        <w:rPr>
          <w:rFonts w:ascii="Times New Roman" w:hAnsi="Times New Roman"/>
          <w:sz w:val="24"/>
          <w:szCs w:val="24"/>
        </w:rPr>
        <w:t xml:space="preserve">по учебно-методическим материалам системы </w:t>
      </w:r>
      <w:r w:rsidRPr="00230CDF">
        <w:rPr>
          <w:rFonts w:ascii="Times New Roman" w:hAnsi="Times New Roman"/>
          <w:sz w:val="24"/>
          <w:szCs w:val="24"/>
        </w:rPr>
        <w:t>дистанционного обучения</w:t>
      </w:r>
      <w:r>
        <w:rPr>
          <w:rFonts w:ascii="Times New Roman" w:hAnsi="Times New Roman"/>
          <w:sz w:val="24"/>
          <w:szCs w:val="24"/>
        </w:rPr>
        <w:t xml:space="preserve"> и/или электронного обучения</w:t>
      </w:r>
      <w:r w:rsidRPr="00230CDF">
        <w:rPr>
          <w:rFonts w:ascii="Times New Roman" w:hAnsi="Times New Roman"/>
          <w:sz w:val="24"/>
          <w:szCs w:val="24"/>
        </w:rPr>
        <w:t xml:space="preserve">. Продолжительность учебного часа – 45 мин. </w:t>
      </w:r>
    </w:p>
    <w:p w14:paraId="06B70A8A" w14:textId="40020292" w:rsidR="009C0A77" w:rsidRDefault="009C0A77" w:rsidP="009C0A77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 w:rsidRPr="009270DF">
        <w:rPr>
          <w:rFonts w:ascii="Times New Roman" w:hAnsi="Times New Roman"/>
          <w:b/>
          <w:sz w:val="24"/>
          <w:szCs w:val="24"/>
        </w:rPr>
        <w:t>Форма документа, выдаваемого по результатам освоения программы</w:t>
      </w:r>
      <w:r>
        <w:rPr>
          <w:rFonts w:ascii="Times New Roman" w:hAnsi="Times New Roman"/>
          <w:sz w:val="24"/>
          <w:szCs w:val="24"/>
        </w:rPr>
        <w:t xml:space="preserve"> – диплом о профессиональной переподготовке по дополнительной профессиональной программе профессиональной переподготовки «Организация перевозок и управление на транспорте» с присвоением квалификации «</w:t>
      </w:r>
      <w:r w:rsidR="00A40EE7">
        <w:rPr>
          <w:rFonts w:ascii="Times New Roman" w:hAnsi="Times New Roman"/>
          <w:sz w:val="24"/>
          <w:szCs w:val="24"/>
        </w:rPr>
        <w:t>Контролер технического состояния транспортных средств автомобильного транспорта</w:t>
      </w:r>
      <w:r>
        <w:rPr>
          <w:rFonts w:ascii="Times New Roman" w:hAnsi="Times New Roman"/>
          <w:sz w:val="24"/>
          <w:szCs w:val="24"/>
        </w:rPr>
        <w:t>».</w:t>
      </w:r>
    </w:p>
    <w:p w14:paraId="10715989" w14:textId="77777777" w:rsidR="009C0A77" w:rsidRDefault="009C0A77" w:rsidP="009C0A77">
      <w:pPr>
        <w:pStyle w:val="ac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слушателям программы</w:t>
      </w:r>
    </w:p>
    <w:p w14:paraId="67848F32" w14:textId="5E6D29D2" w:rsidR="009C0A77" w:rsidRDefault="009C0A77" w:rsidP="009C0A77">
      <w:pPr>
        <w:pStyle w:val="ac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Дополнительную профессиональную программу профессиональной переподготовки «Организация перевозок и управление на транспорте» с присвоением квалификации «</w:t>
      </w:r>
      <w:r w:rsidR="00A40EE7">
        <w:rPr>
          <w:rFonts w:ascii="Times New Roman" w:hAnsi="Times New Roman"/>
          <w:sz w:val="24"/>
          <w:szCs w:val="24"/>
        </w:rPr>
        <w:t>Контролер технического состояния транспортных средств автомобильного транспорта</w:t>
      </w:r>
      <w:r>
        <w:rPr>
          <w:rFonts w:ascii="Times New Roman" w:hAnsi="Times New Roman"/>
          <w:sz w:val="24"/>
          <w:szCs w:val="24"/>
        </w:rPr>
        <w:t>» проходят лица, имеющие среднее профессиональное и (или) высшее образование; лица, получающие среднее профессиональное и (или) высшее образование.</w:t>
      </w:r>
      <w:r w:rsidRPr="0068463A">
        <w:rPr>
          <w:color w:val="464C55"/>
          <w:sz w:val="29"/>
          <w:szCs w:val="29"/>
          <w:shd w:val="clear" w:color="auto" w:fill="FFFFFF"/>
        </w:rPr>
        <w:t xml:space="preserve"> </w:t>
      </w:r>
    </w:p>
    <w:p w14:paraId="1E4517F3" w14:textId="77777777" w:rsidR="009C0A77" w:rsidRDefault="009C0A77" w:rsidP="009C0A77">
      <w:pPr>
        <w:pStyle w:val="ac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программы </w:t>
      </w:r>
      <w:r>
        <w:rPr>
          <w:rFonts w:ascii="Times New Roman" w:hAnsi="Times New Roman"/>
          <w:sz w:val="24"/>
          <w:szCs w:val="24"/>
        </w:rPr>
        <w:t xml:space="preserve">отвечают требованиям Приказа </w:t>
      </w:r>
      <w:r w:rsidRPr="00FA4C86">
        <w:rPr>
          <w:rFonts w:ascii="Times New Roman" w:hAnsi="Times New Roman"/>
          <w:sz w:val="24"/>
          <w:szCs w:val="24"/>
        </w:rPr>
        <w:t xml:space="preserve">Министерства транспорта РФ от </w:t>
      </w:r>
      <w:r w:rsidRPr="00FA4C86">
        <w:rPr>
          <w:rFonts w:ascii="Times New Roman" w:hAnsi="Times New Roman"/>
          <w:bCs/>
          <w:sz w:val="24"/>
          <w:szCs w:val="24"/>
        </w:rPr>
        <w:t>31.07.2020 N 282</w:t>
      </w:r>
      <w:r w:rsidRPr="00085284">
        <w:rPr>
          <w:rFonts w:ascii="Times New Roman" w:hAnsi="Times New Roman"/>
          <w:bCs/>
          <w:sz w:val="24"/>
          <w:szCs w:val="24"/>
        </w:rPr>
        <w:t xml:space="preserve">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предпринимателей»</w:t>
      </w:r>
    </w:p>
    <w:p w14:paraId="18FE6884" w14:textId="4CC04C4B" w:rsidR="00982D38" w:rsidRPr="009C0A77" w:rsidRDefault="009C0A77" w:rsidP="009C0A77">
      <w:r w:rsidRPr="009C0A7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Целевая аудитория: </w:t>
      </w:r>
      <w:r w:rsidR="00A40EE7">
        <w:rPr>
          <w:rFonts w:ascii="Times New Roman" w:hAnsi="Times New Roman"/>
          <w:sz w:val="24"/>
          <w:szCs w:val="24"/>
        </w:rPr>
        <w:t>Контролер технического состояния транспортных средств автомобильного транспорта</w:t>
      </w:r>
      <w:r w:rsidRPr="009C0A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9C0A7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Программа является обязательной для: </w:t>
      </w:r>
      <w:r w:rsidRPr="009C0A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организаций, выполняющих автомобильные перевозки</w:t>
      </w:r>
      <w:r w:rsidRPr="009C0A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9C0A7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Нормативный правовой документ, устанавливающий обязательность обучения по данной программе:</w:t>
      </w:r>
      <w:r w:rsidRPr="009C0A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Приказ Министерства транспорта Российской Федерации от 31.07.2020 г. № 282 "Об утверждении профессиональных и квалификационных требований, предъявляемых при осуществлении перевозок к работникам юридических лиц и индивидуальных предпринимателей, указанных в абзаце первом пункта 2 статьи 20 Федерального закона "О безопасности дорожного движения"</w:t>
      </w:r>
      <w:r w:rsidRPr="009C0A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9C0A7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Язык, на котором осуществляется образование (обучение): </w:t>
      </w:r>
      <w:r w:rsidRPr="009C0A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русский </w:t>
      </w:r>
    </w:p>
    <w:sectPr w:rsidR="00982D38" w:rsidRPr="009C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3198B"/>
    <w:multiLevelType w:val="multilevel"/>
    <w:tmpl w:val="6192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C6F36"/>
    <w:multiLevelType w:val="multilevel"/>
    <w:tmpl w:val="6A2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714396">
    <w:abstractNumId w:val="1"/>
  </w:num>
  <w:num w:numId="2" w16cid:durableId="149359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38"/>
    <w:rsid w:val="00102870"/>
    <w:rsid w:val="004F62A7"/>
    <w:rsid w:val="00747A70"/>
    <w:rsid w:val="008C3E02"/>
    <w:rsid w:val="00982D38"/>
    <w:rsid w:val="009C0A77"/>
    <w:rsid w:val="00A40EE7"/>
    <w:rsid w:val="00BA43A7"/>
    <w:rsid w:val="00C20D38"/>
    <w:rsid w:val="00D56492"/>
    <w:rsid w:val="00E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301B"/>
  <w15:chartTrackingRefBased/>
  <w15:docId w15:val="{0105BE80-2544-43E5-8CA5-5E26006C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D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C20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rsid w:val="00C20D3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2026-03-17T11:39:00Z</dcterms:created>
  <dcterms:modified xsi:type="dcterms:W3CDTF">2026-03-17T11:39:00Z</dcterms:modified>
</cp:coreProperties>
</file>