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6D5B" w14:textId="77777777" w:rsidR="004F2A07" w:rsidRPr="00485D51" w:rsidRDefault="004F2A07" w:rsidP="004F2A0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b/>
          <w:sz w:val="24"/>
          <w:szCs w:val="24"/>
        </w:rPr>
        <w:t>Срок реализации</w:t>
      </w:r>
      <w:r w:rsidRPr="00485D51">
        <w:rPr>
          <w:rFonts w:ascii="Times New Roman" w:hAnsi="Times New Roman"/>
          <w:sz w:val="24"/>
          <w:szCs w:val="24"/>
        </w:rPr>
        <w:t xml:space="preserve"> программы – 20 часов. </w:t>
      </w:r>
    </w:p>
    <w:p w14:paraId="47E727CE" w14:textId="77777777" w:rsidR="004F2A07" w:rsidRPr="00485D51" w:rsidRDefault="004F2A07" w:rsidP="004F2A0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485D51">
        <w:rPr>
          <w:rFonts w:ascii="Times New Roman" w:hAnsi="Times New Roman"/>
          <w:sz w:val="24"/>
          <w:szCs w:val="24"/>
        </w:rPr>
        <w:t>–заочная</w:t>
      </w:r>
      <w:r w:rsidRPr="00485D51">
        <w:rPr>
          <w:szCs w:val="24"/>
        </w:rPr>
        <w:t xml:space="preserve"> </w:t>
      </w:r>
      <w:r w:rsidRPr="00485D51">
        <w:rPr>
          <w:rFonts w:ascii="Times New Roman" w:hAnsi="Times New Roman"/>
          <w:sz w:val="24"/>
          <w:szCs w:val="24"/>
        </w:rPr>
        <w:t xml:space="preserve">с применением дистанционных образовательных технологий по учебно-методическим материалам системы дистанционного обучения и/или с применением электронного обучения. Продолжительность учебного часа – 45 мин. Количество человек в группе – не более 30. </w:t>
      </w:r>
      <w:r w:rsidRPr="00485D51">
        <w:rPr>
          <w:rFonts w:ascii="Times New Roman" w:hAnsi="Times New Roman"/>
          <w:bCs/>
          <w:sz w:val="24"/>
          <w:szCs w:val="24"/>
        </w:rPr>
        <w:t>При обучении по заочной форме с применением дистанционных образовательных технологий и/или электронного обучения количество человек в группе не ограничено.</w:t>
      </w:r>
    </w:p>
    <w:p w14:paraId="09EEEB79" w14:textId="77777777" w:rsidR="004F2A07" w:rsidRPr="00485D51" w:rsidRDefault="004F2A07" w:rsidP="004F2A0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 w:rsidRPr="00485D51">
        <w:rPr>
          <w:rFonts w:ascii="Times New Roman" w:hAnsi="Times New Roman"/>
          <w:sz w:val="24"/>
          <w:szCs w:val="24"/>
        </w:rPr>
        <w:t xml:space="preserve"> – Удостоверение о повышении квалификации по дополнительной профессиональной программе повышения квалификации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485D51">
        <w:rPr>
          <w:rFonts w:ascii="Times New Roman" w:hAnsi="Times New Roman"/>
          <w:sz w:val="24"/>
          <w:szCs w:val="24"/>
        </w:rPr>
        <w:t>взрывопожароопасности</w:t>
      </w:r>
      <w:proofErr w:type="spellEnd"/>
      <w:r w:rsidRPr="00485D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D51">
        <w:rPr>
          <w:rFonts w:ascii="Times New Roman" w:hAnsi="Times New Roman"/>
          <w:sz w:val="24"/>
          <w:szCs w:val="24"/>
        </w:rPr>
        <w:t>взрывопожароопасности</w:t>
      </w:r>
      <w:proofErr w:type="spellEnd"/>
      <w:r w:rsidRPr="00485D51">
        <w:rPr>
          <w:rFonts w:ascii="Times New Roman" w:hAnsi="Times New Roman"/>
          <w:sz w:val="24"/>
          <w:szCs w:val="24"/>
        </w:rPr>
        <w:t>, пожароопасности».</w:t>
      </w:r>
    </w:p>
    <w:p w14:paraId="10715989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4E04B545" w14:textId="77777777" w:rsidR="004F2A07" w:rsidRPr="00485D51" w:rsidRDefault="004F2A07" w:rsidP="004F2A0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 xml:space="preserve">Дополнительную профессиональную программу повышения квалификации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485D51">
        <w:rPr>
          <w:rFonts w:ascii="Times New Roman" w:hAnsi="Times New Roman"/>
          <w:sz w:val="24"/>
          <w:szCs w:val="24"/>
        </w:rPr>
        <w:t>взрывопожароопасности</w:t>
      </w:r>
      <w:proofErr w:type="spellEnd"/>
      <w:r w:rsidRPr="00485D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D51">
        <w:rPr>
          <w:rFonts w:ascii="Times New Roman" w:hAnsi="Times New Roman"/>
          <w:sz w:val="24"/>
          <w:szCs w:val="24"/>
        </w:rPr>
        <w:t>взрывопожароопасности</w:t>
      </w:r>
      <w:proofErr w:type="spellEnd"/>
      <w:r w:rsidRPr="00485D51">
        <w:rPr>
          <w:rFonts w:ascii="Times New Roman" w:hAnsi="Times New Roman"/>
          <w:sz w:val="24"/>
          <w:szCs w:val="24"/>
        </w:rPr>
        <w:t>, пожароопасности», проходят лица имеющие среднее профессиональное и (или) высшее образование; лица, получающие среднее профессиональное и (или) высшее образование:</w:t>
      </w:r>
    </w:p>
    <w:p w14:paraId="25AAF85A" w14:textId="77777777" w:rsidR="004F2A07" w:rsidRPr="00485D51" w:rsidRDefault="004F2A07" w:rsidP="004F2A0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 xml:space="preserve">- </w:t>
      </w:r>
      <w:bookmarkStart w:id="0" w:name="_Hlk100831452"/>
      <w:r w:rsidRPr="00485D51">
        <w:rPr>
          <w:rFonts w:ascii="Times New Roman" w:hAnsi="Times New Roman"/>
          <w:sz w:val="24"/>
          <w:szCs w:val="24"/>
        </w:rPr>
        <w:t>по специальности "Пожарная безопасность" или направлению подготовки "Техносферная безопасность" по профилю "Пожарная безопасность"</w:t>
      </w:r>
      <w:bookmarkEnd w:id="0"/>
      <w:r w:rsidRPr="00485D51">
        <w:rPr>
          <w:rFonts w:ascii="Times New Roman" w:hAnsi="Times New Roman"/>
          <w:sz w:val="24"/>
          <w:szCs w:val="24"/>
        </w:rPr>
        <w:t xml:space="preserve">; </w:t>
      </w:r>
    </w:p>
    <w:p w14:paraId="2B0657D5" w14:textId="77777777" w:rsidR="004F2A07" w:rsidRDefault="004F2A07" w:rsidP="004F2A0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A4737C">
        <w:rPr>
          <w:rFonts w:ascii="Times New Roman" w:hAnsi="Times New Roman"/>
          <w:sz w:val="24"/>
          <w:szCs w:val="24"/>
        </w:rPr>
        <w:t>-  лица, имеющие профессиональные компетенции в области пожарной безопасности, имеющие документ, подтверждающий прохождение лицом обучения по учебному предмету (курсу, дисциплине, модулю), связанному с обеспечением пожарной безопасности.</w:t>
      </w:r>
    </w:p>
    <w:p w14:paraId="7B50FB8D" w14:textId="22CDDCD9" w:rsidR="007D2046" w:rsidRPr="00170070" w:rsidRDefault="009C0A77" w:rsidP="007D2046">
      <w:pPr>
        <w:pStyle w:val="ac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  <w:r>
        <w:rPr>
          <w:rFonts w:ascii="Times New Roman" w:hAnsi="Times New Roman"/>
          <w:sz w:val="24"/>
          <w:szCs w:val="24"/>
        </w:rPr>
        <w:t xml:space="preserve">отвечают требованиям </w:t>
      </w:r>
      <w:r w:rsidR="007D2046" w:rsidRPr="00170070">
        <w:rPr>
          <w:rFonts w:ascii="Times New Roman" w:hAnsi="Times New Roman"/>
          <w:sz w:val="24"/>
          <w:szCs w:val="24"/>
        </w:rPr>
        <w:t>Приказ</w:t>
      </w:r>
      <w:r w:rsidR="007D2046">
        <w:rPr>
          <w:rFonts w:ascii="Times New Roman" w:hAnsi="Times New Roman"/>
          <w:sz w:val="24"/>
          <w:szCs w:val="24"/>
        </w:rPr>
        <w:t>а</w:t>
      </w:r>
      <w:r w:rsidR="007D2046" w:rsidRPr="00170070">
        <w:rPr>
          <w:rFonts w:ascii="Times New Roman" w:hAnsi="Times New Roman"/>
          <w:sz w:val="24"/>
          <w:szCs w:val="24"/>
        </w:rPr>
        <w:t xml:space="preserve">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</w:t>
      </w:r>
    </w:p>
    <w:p w14:paraId="24FBFB60" w14:textId="3161BD14" w:rsidR="007D2046" w:rsidRPr="00170070" w:rsidRDefault="007D2046" w:rsidP="007D2046">
      <w:pPr>
        <w:pStyle w:val="ac"/>
        <w:ind w:firstLine="53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Программа разработана в соответствие с </w:t>
      </w:r>
      <w:r w:rsidRPr="00220F95">
        <w:rPr>
          <w:rFonts w:ascii="Times New Roman" w:hAnsi="Times New Roman"/>
          <w:sz w:val="24"/>
          <w:szCs w:val="24"/>
        </w:rPr>
        <w:t>Приказом МЧС России от 05.09.2021г. N 596 «Об утверждении типовых дополнительных профессиональных</w:t>
      </w:r>
      <w:r w:rsidRPr="00170070">
        <w:rPr>
          <w:rFonts w:ascii="Times New Roman" w:hAnsi="Times New Roman"/>
          <w:sz w:val="24"/>
          <w:szCs w:val="24"/>
        </w:rPr>
        <w:t xml:space="preserve"> программ в области пожарной безопасности»</w:t>
      </w:r>
      <w:r w:rsidR="009C0A77" w:rsidRPr="009C0A77">
        <w:rPr>
          <w:rFonts w:ascii="Times New Roman" w:hAnsi="Times New Roman"/>
          <w:sz w:val="24"/>
          <w:szCs w:val="24"/>
        </w:rPr>
        <w:t> </w:t>
      </w:r>
      <w:r w:rsidR="009C0A77" w:rsidRPr="009C0A77">
        <w:rPr>
          <w:rFonts w:ascii="Times New Roman" w:hAnsi="Times New Roman"/>
          <w:sz w:val="24"/>
          <w:szCs w:val="24"/>
        </w:rPr>
        <w:br/>
      </w:r>
      <w:r w:rsidR="009C0A77" w:rsidRPr="009C0A77">
        <w:rPr>
          <w:rFonts w:ascii="Times New Roman" w:hAnsi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 по данной программе:</w:t>
      </w:r>
      <w:r w:rsidR="009C0A77" w:rsidRPr="009C0A77">
        <w:rPr>
          <w:rFonts w:ascii="Times New Roman" w:hAnsi="Times New Roman"/>
          <w:sz w:val="24"/>
          <w:szCs w:val="24"/>
        </w:rPr>
        <w:br/>
      </w:r>
      <w:r w:rsidRPr="00170070">
        <w:rPr>
          <w:rFonts w:ascii="Times New Roman" w:hAnsi="Times New Roman"/>
          <w:sz w:val="24"/>
          <w:szCs w:val="24"/>
        </w:rPr>
        <w:t xml:space="preserve">Приказ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</w:t>
      </w:r>
    </w:p>
    <w:p w14:paraId="18FE6884" w14:textId="543932E1" w:rsidR="00982D38" w:rsidRPr="009C0A77" w:rsidRDefault="009C0A77" w:rsidP="007D2046">
      <w:pPr>
        <w:pStyle w:val="ac"/>
        <w:ind w:firstLine="539"/>
        <w:jc w:val="both"/>
      </w:pPr>
      <w:r w:rsidRPr="009C0A77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 </w:t>
      </w:r>
      <w:r w:rsidRPr="009C0A77">
        <w:rPr>
          <w:rFonts w:ascii="Times New Roman" w:hAnsi="Times New Roman"/>
          <w:sz w:val="24"/>
          <w:szCs w:val="24"/>
        </w:rPr>
        <w:t>русский</w:t>
      </w:r>
    </w:p>
    <w:sectPr w:rsidR="00982D38" w:rsidRPr="009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2A07"/>
    <w:rsid w:val="004F62A7"/>
    <w:rsid w:val="00747A70"/>
    <w:rsid w:val="007D2046"/>
    <w:rsid w:val="008C3E02"/>
    <w:rsid w:val="00982D38"/>
    <w:rsid w:val="009C0A77"/>
    <w:rsid w:val="00BA43A7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2026-03-17T11:50:00Z</dcterms:created>
  <dcterms:modified xsi:type="dcterms:W3CDTF">2026-03-17T11:50:00Z</dcterms:modified>
</cp:coreProperties>
</file>